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EE1178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EE1178" w:rsidRDefault="006E51A1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 xml:space="preserve">Артемовского городского </w:t>
      </w:r>
      <w:r w:rsidR="00ED7FA9">
        <w:rPr>
          <w:b/>
          <w:szCs w:val="24"/>
        </w:rPr>
        <w:t xml:space="preserve">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EE1178" w:rsidRDefault="00EE1178" w:rsidP="00EE1178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EE1178" w:rsidRDefault="00EE1178" w:rsidP="00EE1178">
      <w:pPr>
        <w:spacing w:after="0" w:line="240" w:lineRule="auto"/>
        <w:ind w:left="0" w:firstLine="851"/>
        <w:rPr>
          <w:szCs w:val="24"/>
        </w:rPr>
      </w:pPr>
    </w:p>
    <w:p w:rsidR="00EE1178" w:rsidRDefault="00EE1178" w:rsidP="00EE1178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EE1178" w:rsidRDefault="00EE1178" w:rsidP="00EE1178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EE1178" w:rsidRDefault="00EE1178" w:rsidP="00EE1178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EE1178" w:rsidRDefault="00EE1178" w:rsidP="00EE1178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EE1178" w:rsidRDefault="00EE1178" w:rsidP="00EE1178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EE1178" w:rsidRDefault="00EE1178" w:rsidP="00EE1178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EE1178" w:rsidRDefault="00EE1178" w:rsidP="00EC565B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EC565B" w:rsidRPr="009533AF" w:rsidRDefault="00EC565B" w:rsidP="00EC565B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EC565B" w:rsidRDefault="00EC565B" w:rsidP="00EC565B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Артемовского</w:t>
      </w:r>
      <w:r w:rsidRPr="009533A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городского</w:t>
      </w:r>
      <w:r w:rsidRPr="009533AF">
        <w:rPr>
          <w:color w:val="000000" w:themeColor="text1"/>
          <w:szCs w:val="24"/>
        </w:rPr>
        <w:t xml:space="preserve"> округа по профильным направлениям</w:t>
      </w:r>
    </w:p>
    <w:p w:rsidR="00EC565B" w:rsidRDefault="00EC565B" w:rsidP="00EC565B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10060" w:type="dxa"/>
        <w:tblInd w:w="-147" w:type="dxa"/>
        <w:tblLook w:val="04A0" w:firstRow="1" w:lastRow="0" w:firstColumn="1" w:lastColumn="0" w:noHBand="0" w:noVBand="1"/>
      </w:tblPr>
      <w:tblGrid>
        <w:gridCol w:w="709"/>
        <w:gridCol w:w="2665"/>
        <w:gridCol w:w="1210"/>
        <w:gridCol w:w="1018"/>
        <w:gridCol w:w="1210"/>
        <w:gridCol w:w="1018"/>
        <w:gridCol w:w="1210"/>
        <w:gridCol w:w="1020"/>
      </w:tblGrid>
      <w:tr w:rsidR="00EC565B" w:rsidRPr="009533AF" w:rsidTr="00EE1178">
        <w:trPr>
          <w:tblHeader/>
        </w:trPr>
        <w:tc>
          <w:tcPr>
            <w:tcW w:w="709" w:type="dxa"/>
            <w:vMerge w:val="restart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665" w:type="dxa"/>
            <w:vMerge w:val="restart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EC565B" w:rsidRPr="009533AF" w:rsidTr="00EE1178">
        <w:trPr>
          <w:tblHeader/>
        </w:trPr>
        <w:tc>
          <w:tcPr>
            <w:tcW w:w="709" w:type="dxa"/>
            <w:vMerge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vMerge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10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34,97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25,40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32,39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11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68,25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57,53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66,95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16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43,97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40,49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42,41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17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55,78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55,89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18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30,49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29,36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30,81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19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55,51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43,82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54,75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22 с. </w:t>
            </w:r>
            <w:proofErr w:type="spellStart"/>
            <w:r>
              <w:rPr>
                <w:sz w:val="20"/>
                <w:szCs w:val="20"/>
              </w:rPr>
              <w:t>Кневичи</w:t>
            </w:r>
            <w:proofErr w:type="spellEnd"/>
            <w:r>
              <w:rPr>
                <w:sz w:val="20"/>
                <w:szCs w:val="20"/>
              </w:rPr>
              <w:t xml:space="preserve"> Артемовский ГО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30,89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20,90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28,85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31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41,48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30,92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33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50,36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42,59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43,66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35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47,83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43,64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48,23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Гимназия № 1 им. В.А. </w:t>
            </w:r>
            <w:proofErr w:type="spellStart"/>
            <w:r>
              <w:rPr>
                <w:sz w:val="20"/>
                <w:szCs w:val="20"/>
              </w:rPr>
              <w:t>Сайбеля</w:t>
            </w:r>
            <w:proofErr w:type="spellEnd"/>
            <w:r>
              <w:rPr>
                <w:sz w:val="20"/>
                <w:szCs w:val="20"/>
              </w:rPr>
              <w:t xml:space="preserve">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66,07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69,78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72,80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ФГБОУ ВО ВВГУ в г. Артеме (Академический лицей)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56,14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46,15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ОЦ Перспектива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50,81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48,11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5 с. </w:t>
            </w:r>
            <w:proofErr w:type="spellStart"/>
            <w:r>
              <w:rPr>
                <w:sz w:val="20"/>
                <w:szCs w:val="20"/>
              </w:rPr>
              <w:t>Суражевка</w:t>
            </w:r>
            <w:proofErr w:type="spellEnd"/>
            <w:r>
              <w:rPr>
                <w:sz w:val="20"/>
                <w:szCs w:val="20"/>
              </w:rPr>
              <w:t xml:space="preserve"> Артемовский ГО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63,64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49,12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63,64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20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38,98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44,83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ООШ № 8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47,22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34,62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46,15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665" w:type="dxa"/>
            <w:vAlign w:val="bottom"/>
          </w:tcPr>
          <w:p w:rsidR="00EC565B" w:rsidRPr="0025221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КГОБУ Коррекционная школа-интернат III - IV видов г. Артем</w:t>
            </w:r>
          </w:p>
        </w:tc>
        <w:tc>
          <w:tcPr>
            <w:tcW w:w="1210" w:type="dxa"/>
            <w:vAlign w:val="center"/>
          </w:tcPr>
          <w:p w:rsidR="00EC565B" w:rsidRPr="0025221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EC565B" w:rsidRPr="0025221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100,00</w:t>
            </w:r>
          </w:p>
        </w:tc>
        <w:tc>
          <w:tcPr>
            <w:tcW w:w="1210" w:type="dxa"/>
            <w:vAlign w:val="center"/>
          </w:tcPr>
          <w:p w:rsidR="00EC565B" w:rsidRPr="0025221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center"/>
          </w:tcPr>
          <w:p w:rsidR="00EC565B" w:rsidRPr="0025221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100,00</w:t>
            </w:r>
          </w:p>
        </w:tc>
        <w:tc>
          <w:tcPr>
            <w:tcW w:w="1210" w:type="dxa"/>
            <w:vAlign w:val="center"/>
          </w:tcPr>
          <w:p w:rsidR="00EC565B" w:rsidRPr="0025221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EC565B" w:rsidRPr="0025221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75,00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36,41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34,11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35,54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49,61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36,62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35,48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59,90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53,20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60,39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32,82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26,35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22,54</w:t>
            </w:r>
          </w:p>
        </w:tc>
      </w:tr>
      <w:tr w:rsidR="00EC565B" w:rsidRPr="009533AF" w:rsidTr="00EE1178">
        <w:tc>
          <w:tcPr>
            <w:tcW w:w="709" w:type="dxa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665" w:type="dxa"/>
            <w:vAlign w:val="bottom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 г. Артем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45,58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018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39,25</w:t>
            </w:r>
          </w:p>
        </w:tc>
        <w:tc>
          <w:tcPr>
            <w:tcW w:w="121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020" w:type="dxa"/>
            <w:vAlign w:val="center"/>
          </w:tcPr>
          <w:p w:rsidR="00EC565B" w:rsidRPr="009533AF" w:rsidRDefault="00EC565B" w:rsidP="00EE1178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40,13</w:t>
            </w:r>
          </w:p>
        </w:tc>
      </w:tr>
    </w:tbl>
    <w:p w:rsidR="00EC565B" w:rsidRPr="00C122F2" w:rsidRDefault="00EC565B" w:rsidP="00EC565B">
      <w:pPr>
        <w:spacing w:after="0" w:line="240" w:lineRule="auto"/>
        <w:ind w:left="0" w:firstLine="708"/>
        <w:rPr>
          <w:szCs w:val="24"/>
        </w:rPr>
      </w:pPr>
    </w:p>
    <w:p w:rsidR="00EC565B" w:rsidRPr="00C122F2" w:rsidRDefault="00EC565B" w:rsidP="00EC565B">
      <w:pPr>
        <w:spacing w:after="0" w:line="240" w:lineRule="auto"/>
        <w:ind w:left="0" w:firstLine="284"/>
        <w:rPr>
          <w:szCs w:val="28"/>
        </w:rPr>
      </w:pPr>
    </w:p>
    <w:p w:rsidR="00EC565B" w:rsidRPr="00C122F2" w:rsidRDefault="00EC565B" w:rsidP="00EC565B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7C9ED048" wp14:editId="73A96538">
            <wp:extent cx="5524874" cy="8814414"/>
            <wp:effectExtent l="0" t="0" r="0" b="635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143" cy="8824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65B" w:rsidRDefault="00EC565B" w:rsidP="00EC565B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 xml:space="preserve">Качество обучения в образовательных организациях </w:t>
      </w:r>
    </w:p>
    <w:p w:rsidR="00EC565B" w:rsidRPr="00C122F2" w:rsidRDefault="00EC565B" w:rsidP="00EC565B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>Арт</w:t>
      </w:r>
      <w:r>
        <w:rPr>
          <w:szCs w:val="28"/>
        </w:rPr>
        <w:t>ё</w:t>
      </w:r>
      <w:r w:rsidRPr="00C122F2">
        <w:rPr>
          <w:szCs w:val="28"/>
        </w:rPr>
        <w:t>мо</w:t>
      </w:r>
      <w:r>
        <w:rPr>
          <w:szCs w:val="28"/>
        </w:rPr>
        <w:t>в</w:t>
      </w:r>
      <w:r w:rsidRPr="00C122F2">
        <w:rPr>
          <w:szCs w:val="28"/>
        </w:rPr>
        <w:t>ского городского округа по направлениям групп предметов.</w:t>
      </w:r>
    </w:p>
    <w:p w:rsidR="00EC565B" w:rsidRDefault="00EC565B" w:rsidP="00EC565B">
      <w:pPr>
        <w:spacing w:after="0" w:line="240" w:lineRule="auto"/>
        <w:ind w:left="0" w:firstLine="284"/>
        <w:rPr>
          <w:szCs w:val="28"/>
        </w:rPr>
      </w:pPr>
    </w:p>
    <w:p w:rsidR="00EE1178" w:rsidRDefault="00EC565B" w:rsidP="00EC565B">
      <w:pPr>
        <w:spacing w:after="0" w:line="240" w:lineRule="auto"/>
        <w:ind w:left="0" w:firstLine="284"/>
        <w:rPr>
          <w:szCs w:val="28"/>
        </w:rPr>
      </w:pPr>
      <w:r w:rsidRPr="00C122F2">
        <w:rPr>
          <w:szCs w:val="28"/>
        </w:rPr>
        <w:t>В большинстве ОО Арт</w:t>
      </w:r>
      <w:r>
        <w:rPr>
          <w:szCs w:val="28"/>
        </w:rPr>
        <w:t>е</w:t>
      </w:r>
      <w:r w:rsidRPr="00C122F2">
        <w:rPr>
          <w:szCs w:val="28"/>
        </w:rPr>
        <w:t>мо</w:t>
      </w:r>
      <w:r>
        <w:rPr>
          <w:szCs w:val="28"/>
        </w:rPr>
        <w:t>в</w:t>
      </w:r>
      <w:r w:rsidRPr="00C122F2">
        <w:rPr>
          <w:szCs w:val="28"/>
        </w:rPr>
        <w:t>ско</w:t>
      </w:r>
      <w:r>
        <w:rPr>
          <w:szCs w:val="28"/>
        </w:rPr>
        <w:t>го городского округа преобладает качество обучения по естественно-научному направлению</w:t>
      </w:r>
      <w:r w:rsidRPr="00C122F2">
        <w:rPr>
          <w:szCs w:val="28"/>
        </w:rPr>
        <w:t xml:space="preserve">. </w:t>
      </w:r>
    </w:p>
    <w:p w:rsidR="00EC565B" w:rsidRDefault="00EC565B" w:rsidP="00EC565B">
      <w:pPr>
        <w:spacing w:after="0" w:line="240" w:lineRule="auto"/>
        <w:ind w:left="0" w:firstLine="284"/>
        <w:rPr>
          <w:szCs w:val="28"/>
        </w:rPr>
      </w:pPr>
      <w:r>
        <w:rPr>
          <w:szCs w:val="28"/>
        </w:rPr>
        <w:t xml:space="preserve">В </w:t>
      </w:r>
      <w:r w:rsidR="00EE1178">
        <w:rPr>
          <w:szCs w:val="28"/>
        </w:rPr>
        <w:t>данном муниципалитете</w:t>
      </w:r>
      <w:bookmarkStart w:id="0" w:name="_GoBack"/>
      <w:bookmarkEnd w:id="0"/>
      <w:r>
        <w:rPr>
          <w:szCs w:val="28"/>
        </w:rPr>
        <w:t xml:space="preserve"> нет ОО с низким качеством обучения.</w:t>
      </w:r>
    </w:p>
    <w:sectPr w:rsidR="00EC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1D1A04"/>
    <w:rsid w:val="005178B7"/>
    <w:rsid w:val="0063753F"/>
    <w:rsid w:val="006E51A1"/>
    <w:rsid w:val="00894DF6"/>
    <w:rsid w:val="00E66B07"/>
    <w:rsid w:val="00EC565B"/>
    <w:rsid w:val="00ED7FA9"/>
    <w:rsid w:val="00E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6AC3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2025-10-30T22:07:00Z</dcterms:modified>
</cp:coreProperties>
</file>